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1930" w14:textId="77777777" w:rsidR="00767A94" w:rsidRPr="00A61717" w:rsidRDefault="00767A94" w:rsidP="00767A94">
      <w:pPr>
        <w:pStyle w:val="Ttol1"/>
      </w:pPr>
      <w:bookmarkStart w:id="0" w:name="_Toc227049797"/>
      <w:r w:rsidRPr="00A61717">
        <w:t>ANNEX IX. Proposta econòmica i criteris que depenen de l'aplicació d'una fórmula automàtica.</w:t>
      </w:r>
      <w:bookmarkEnd w:id="0"/>
    </w:p>
    <w:p w14:paraId="34813302" w14:textId="77777777" w:rsidR="00767A94" w:rsidRPr="00A61717" w:rsidRDefault="00767A94" w:rsidP="00767A94">
      <w:pPr>
        <w:jc w:val="both"/>
      </w:pPr>
      <w:r w:rsidRPr="00A61717">
        <w:t>En/Na ......................................, amb DNI núm. ................, en nom propi o, si escau, en nom propi i de ...............................(la persona física o jurídica que representa), als efectes de prendre part en la licitació:</w:t>
      </w:r>
    </w:p>
    <w:tbl>
      <w:tblPr>
        <w:tblW w:w="98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9049"/>
      </w:tblGrid>
      <w:tr w:rsidR="00767A94" w:rsidRPr="00A61717" w14:paraId="533C1191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8EB535" w14:textId="77777777" w:rsidR="00767A94" w:rsidRPr="00A61717" w:rsidRDefault="00767A94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TÍTOL: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CA9829" w14:textId="77777777" w:rsidR="00767A94" w:rsidRPr="00A61717" w:rsidRDefault="00767A94" w:rsidP="00780FA3">
            <w:pPr>
              <w:spacing w:after="40"/>
              <w:jc w:val="both"/>
            </w:pPr>
            <w:r w:rsidRPr="00A61717">
              <w:t>Contractació del servei de dinamització de l'Espai Jove Can Jorba de Vilassar de Mar.</w:t>
            </w:r>
          </w:p>
        </w:tc>
      </w:tr>
      <w:tr w:rsidR="00767A94" w:rsidRPr="00A61717" w14:paraId="0A35C8B4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7ADC1D" w14:textId="77777777" w:rsidR="00767A94" w:rsidRPr="00A61717" w:rsidRDefault="00767A94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EXP: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5B28B6" w14:textId="77777777" w:rsidR="00767A94" w:rsidRPr="00A61717" w:rsidRDefault="00767A94" w:rsidP="00780FA3">
            <w:pPr>
              <w:spacing w:after="40"/>
              <w:jc w:val="both"/>
            </w:pPr>
            <w:r>
              <w:t>SP/SV-13/26</w:t>
            </w:r>
          </w:p>
        </w:tc>
      </w:tr>
    </w:tbl>
    <w:p w14:paraId="4C615B29" w14:textId="77777777" w:rsidR="00767A94" w:rsidRPr="00A61717" w:rsidRDefault="00767A94" w:rsidP="00767A94">
      <w:pPr>
        <w:jc w:val="both"/>
      </w:pPr>
    </w:p>
    <w:p w14:paraId="4DF30F75" w14:textId="77777777" w:rsidR="00767A94" w:rsidRPr="00704167" w:rsidRDefault="00767A94" w:rsidP="00767A94">
      <w:pPr>
        <w:jc w:val="both"/>
        <w:rPr>
          <w:sz w:val="22"/>
          <w:szCs w:val="20"/>
        </w:rPr>
      </w:pPr>
      <w:r w:rsidRPr="00704167">
        <w:rPr>
          <w:sz w:val="22"/>
          <w:szCs w:val="20"/>
        </w:rPr>
        <w:t>Es compromet a realitzar-les amb subjecció al Plec de Clàusules Administratives Particulars, així com al Plec de prescripcions tècniques i d'acord amb les condicions que s'assenyalen a continuació:</w:t>
      </w:r>
    </w:p>
    <w:p w14:paraId="00A4D400" w14:textId="77777777" w:rsidR="00767A94" w:rsidRPr="004A68F7" w:rsidRDefault="00767A94" w:rsidP="00767A94">
      <w:pPr>
        <w:jc w:val="both"/>
        <w:rPr>
          <w:sz w:val="22"/>
          <w:szCs w:val="20"/>
          <w:u w:val="single"/>
        </w:rPr>
      </w:pPr>
      <w:r w:rsidRPr="004A68F7">
        <w:rPr>
          <w:sz w:val="22"/>
          <w:szCs w:val="20"/>
          <w:u w:val="single"/>
        </w:rPr>
        <w:t>1. Oferta econòmica per a la realització del servei durant una anualitat: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4235"/>
      </w:tblGrid>
      <w:tr w:rsidR="00767A94" w:rsidRPr="00B623D5" w14:paraId="5C3C8E22" w14:textId="77777777" w:rsidTr="00780FA3">
        <w:tc>
          <w:tcPr>
            <w:tcW w:w="4943" w:type="dxa"/>
            <w:vAlign w:val="center"/>
          </w:tcPr>
          <w:p w14:paraId="4E65A4F8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b/>
                <w:bCs/>
                <w:sz w:val="22"/>
                <w:szCs w:val="20"/>
              </w:rPr>
              <w:t>Anualitat</w:t>
            </w:r>
          </w:p>
        </w:tc>
        <w:tc>
          <w:tcPr>
            <w:tcW w:w="4943" w:type="dxa"/>
            <w:vAlign w:val="center"/>
          </w:tcPr>
          <w:p w14:paraId="2C7694F0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b/>
                <w:bCs/>
                <w:sz w:val="22"/>
                <w:szCs w:val="20"/>
              </w:rPr>
              <w:t>Import ofert (Base Imposable)</w:t>
            </w:r>
          </w:p>
        </w:tc>
      </w:tr>
      <w:tr w:rsidR="00767A94" w:rsidRPr="00B623D5" w14:paraId="7121CA14" w14:textId="77777777" w:rsidTr="00780FA3">
        <w:tc>
          <w:tcPr>
            <w:tcW w:w="4943" w:type="dxa"/>
            <w:vAlign w:val="center"/>
          </w:tcPr>
          <w:p w14:paraId="1A258B1E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sz w:val="22"/>
                <w:szCs w:val="20"/>
              </w:rPr>
              <w:t>Anualitat 1 (Durada inicial)</w:t>
            </w:r>
          </w:p>
        </w:tc>
        <w:tc>
          <w:tcPr>
            <w:tcW w:w="4943" w:type="dxa"/>
            <w:vAlign w:val="center"/>
          </w:tcPr>
          <w:p w14:paraId="2D56AC6E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</w:p>
        </w:tc>
      </w:tr>
      <w:tr w:rsidR="00767A94" w:rsidRPr="00B623D5" w14:paraId="2C041797" w14:textId="77777777" w:rsidTr="00780FA3">
        <w:tc>
          <w:tcPr>
            <w:tcW w:w="4943" w:type="dxa"/>
            <w:vAlign w:val="center"/>
          </w:tcPr>
          <w:p w14:paraId="38526477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sz w:val="22"/>
                <w:szCs w:val="20"/>
              </w:rPr>
              <w:t>Anualitat 2 (Pròrroga 1)</w:t>
            </w:r>
          </w:p>
        </w:tc>
        <w:tc>
          <w:tcPr>
            <w:tcW w:w="4943" w:type="dxa"/>
            <w:vAlign w:val="center"/>
          </w:tcPr>
          <w:p w14:paraId="4BE5052B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</w:p>
        </w:tc>
      </w:tr>
      <w:tr w:rsidR="00767A94" w:rsidRPr="00B623D5" w14:paraId="0F5F9CBA" w14:textId="77777777" w:rsidTr="00780FA3">
        <w:tc>
          <w:tcPr>
            <w:tcW w:w="4943" w:type="dxa"/>
            <w:vAlign w:val="center"/>
          </w:tcPr>
          <w:p w14:paraId="3409D4F2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sz w:val="22"/>
                <w:szCs w:val="20"/>
              </w:rPr>
              <w:t>Anualitat 3 (Pròrroga 2)</w:t>
            </w:r>
          </w:p>
        </w:tc>
        <w:tc>
          <w:tcPr>
            <w:tcW w:w="4943" w:type="dxa"/>
            <w:vAlign w:val="center"/>
          </w:tcPr>
          <w:p w14:paraId="783B20A0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</w:p>
        </w:tc>
      </w:tr>
      <w:tr w:rsidR="00767A94" w:rsidRPr="00B623D5" w14:paraId="4EA94F9F" w14:textId="77777777" w:rsidTr="00780FA3">
        <w:tc>
          <w:tcPr>
            <w:tcW w:w="4943" w:type="dxa"/>
            <w:vAlign w:val="center"/>
          </w:tcPr>
          <w:p w14:paraId="620C561F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sz w:val="22"/>
                <w:szCs w:val="20"/>
              </w:rPr>
              <w:t>Anualitat 4 (Pròrroga 3)</w:t>
            </w:r>
          </w:p>
        </w:tc>
        <w:tc>
          <w:tcPr>
            <w:tcW w:w="4943" w:type="dxa"/>
            <w:vAlign w:val="center"/>
          </w:tcPr>
          <w:p w14:paraId="0E50D934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</w:p>
        </w:tc>
      </w:tr>
      <w:tr w:rsidR="00767A94" w:rsidRPr="00B623D5" w14:paraId="222FA24D" w14:textId="77777777" w:rsidTr="00780FA3">
        <w:tc>
          <w:tcPr>
            <w:tcW w:w="4943" w:type="dxa"/>
            <w:vAlign w:val="center"/>
          </w:tcPr>
          <w:p w14:paraId="50605549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  <w:r w:rsidRPr="00B623D5">
              <w:rPr>
                <w:sz w:val="22"/>
                <w:szCs w:val="20"/>
              </w:rPr>
              <w:t>TOTAL (Suma de les 4 anualitats)</w:t>
            </w:r>
          </w:p>
        </w:tc>
        <w:tc>
          <w:tcPr>
            <w:tcW w:w="4943" w:type="dxa"/>
            <w:vAlign w:val="center"/>
          </w:tcPr>
          <w:p w14:paraId="1AB4B926" w14:textId="77777777" w:rsidR="00767A94" w:rsidRPr="00B623D5" w:rsidRDefault="00767A94" w:rsidP="00780FA3">
            <w:pPr>
              <w:jc w:val="both"/>
              <w:rPr>
                <w:sz w:val="22"/>
                <w:szCs w:val="20"/>
              </w:rPr>
            </w:pPr>
          </w:p>
        </w:tc>
      </w:tr>
    </w:tbl>
    <w:p w14:paraId="18721FFE" w14:textId="77777777" w:rsidR="00767A94" w:rsidRDefault="00767A94" w:rsidP="00767A94">
      <w:pPr>
        <w:jc w:val="both"/>
        <w:rPr>
          <w:sz w:val="22"/>
          <w:szCs w:val="20"/>
        </w:rPr>
      </w:pPr>
    </w:p>
    <w:p w14:paraId="6D4219B4" w14:textId="77777777" w:rsidR="00767A94" w:rsidRPr="004A68F7" w:rsidRDefault="00767A94" w:rsidP="00767A94">
      <w:pPr>
        <w:jc w:val="both"/>
        <w:rPr>
          <w:sz w:val="22"/>
          <w:szCs w:val="20"/>
        </w:rPr>
      </w:pPr>
      <w:r w:rsidRPr="004A68F7">
        <w:rPr>
          <w:sz w:val="22"/>
          <w:szCs w:val="20"/>
        </w:rPr>
        <w:t xml:space="preserve">D’acord amb els plecs, el preu de referència que s’utilitzarà per a l’aplicació de la fórmula de puntuació és la </w:t>
      </w:r>
      <w:r w:rsidRPr="004A68F7">
        <w:rPr>
          <w:b/>
          <w:bCs/>
          <w:sz w:val="22"/>
          <w:szCs w:val="20"/>
        </w:rPr>
        <w:t>mitjana aritmètica</w:t>
      </w:r>
      <w:r w:rsidRPr="004A68F7">
        <w:rPr>
          <w:sz w:val="22"/>
          <w:szCs w:val="20"/>
        </w:rPr>
        <w:t xml:space="preserve"> de les quatre anualitats anteriors:</w:t>
      </w:r>
    </w:p>
    <w:p w14:paraId="1BE104B4" w14:textId="77777777" w:rsidR="00767A94" w:rsidRDefault="00767A94" w:rsidP="00767A94">
      <w:pPr>
        <w:jc w:val="both"/>
        <w:rPr>
          <w:b/>
          <w:bCs/>
          <w:sz w:val="22"/>
          <w:szCs w:val="20"/>
        </w:rPr>
      </w:pPr>
    </w:p>
    <w:p w14:paraId="227E400A" w14:textId="77777777" w:rsidR="00767A94" w:rsidRPr="004A68F7" w:rsidRDefault="00767A94" w:rsidP="00767A94">
      <w:pPr>
        <w:jc w:val="both"/>
        <w:rPr>
          <w:sz w:val="22"/>
          <w:szCs w:val="20"/>
        </w:rPr>
      </w:pPr>
      <w:r w:rsidRPr="004A68F7">
        <w:rPr>
          <w:b/>
          <w:bCs/>
          <w:sz w:val="22"/>
          <w:szCs w:val="20"/>
        </w:rPr>
        <w:t>Preu de referència (Mitjana):</w:t>
      </w:r>
      <w:r w:rsidRPr="004A68F7">
        <w:rPr>
          <w:sz w:val="22"/>
          <w:szCs w:val="20"/>
        </w:rPr>
        <w:t xml:space="preserve"> </w:t>
      </w:r>
      <w:r>
        <w:rPr>
          <w:sz w:val="22"/>
          <w:szCs w:val="20"/>
        </w:rPr>
        <w:t>(</w:t>
      </w:r>
      <w:r w:rsidRPr="004A68F7">
        <w:rPr>
          <w:sz w:val="22"/>
          <w:szCs w:val="20"/>
        </w:rPr>
        <w:t>Import 1 + Import 2 + Import 3 + Import 4</w:t>
      </w:r>
      <w:r>
        <w:rPr>
          <w:sz w:val="22"/>
          <w:szCs w:val="20"/>
        </w:rPr>
        <w:t>)</w:t>
      </w:r>
      <w:r w:rsidRPr="004A68F7">
        <w:rPr>
          <w:sz w:val="22"/>
          <w:szCs w:val="20"/>
        </w:rPr>
        <w:t xml:space="preserve"> / 4 = </w:t>
      </w:r>
      <w:r w:rsidRPr="004A68F7">
        <w:rPr>
          <w:b/>
          <w:bCs/>
          <w:sz w:val="22"/>
          <w:szCs w:val="20"/>
        </w:rPr>
        <w:t>[Resultat de la mitjana] € (sense IVA)</w:t>
      </w:r>
      <w:r>
        <w:rPr>
          <w:b/>
          <w:bCs/>
          <w:sz w:val="22"/>
          <w:szCs w:val="20"/>
        </w:rPr>
        <w:t>.</w:t>
      </w:r>
    </w:p>
    <w:p w14:paraId="606B8085" w14:textId="77777777" w:rsidR="00767A94" w:rsidRDefault="00767A94" w:rsidP="00767A94">
      <w:pPr>
        <w:jc w:val="both"/>
        <w:rPr>
          <w:sz w:val="22"/>
          <w:szCs w:val="20"/>
        </w:rPr>
      </w:pPr>
      <w:r>
        <w:rPr>
          <w:sz w:val="22"/>
          <w:szCs w:val="20"/>
        </w:rPr>
        <w:t xml:space="preserve">El preu mig de referència que constitueix el preu de sortida és de </w:t>
      </w:r>
      <w:r w:rsidRPr="004A68F7">
        <w:rPr>
          <w:sz w:val="22"/>
          <w:szCs w:val="20"/>
        </w:rPr>
        <w:t>80.457,51 euros (IVA exclòs).</w:t>
      </w:r>
    </w:p>
    <w:p w14:paraId="172E53B2" w14:textId="77777777" w:rsidR="00767A94" w:rsidRPr="008E62F3" w:rsidRDefault="00767A94" w:rsidP="00767A94">
      <w:pPr>
        <w:numPr>
          <w:ilvl w:val="0"/>
          <w:numId w:val="1"/>
        </w:numPr>
        <w:jc w:val="both"/>
        <w:rPr>
          <w:sz w:val="22"/>
          <w:szCs w:val="20"/>
        </w:rPr>
      </w:pPr>
      <w:r w:rsidRPr="008E62F3">
        <w:rPr>
          <w:sz w:val="22"/>
          <w:szCs w:val="20"/>
        </w:rPr>
        <w:t>L'empresa declara que l'import total ofert no supera el pressupost base de licitació de 80.457,51 € (sense IVA).</w:t>
      </w:r>
    </w:p>
    <w:p w14:paraId="674DA449" w14:textId="77777777" w:rsidR="00767A94" w:rsidRPr="008E62F3" w:rsidRDefault="00767A94" w:rsidP="00767A94">
      <w:pPr>
        <w:numPr>
          <w:ilvl w:val="0"/>
          <w:numId w:val="1"/>
        </w:numPr>
        <w:jc w:val="both"/>
        <w:rPr>
          <w:sz w:val="22"/>
          <w:szCs w:val="20"/>
        </w:rPr>
      </w:pPr>
      <w:r w:rsidRPr="008E62F3">
        <w:rPr>
          <w:sz w:val="22"/>
          <w:szCs w:val="20"/>
        </w:rPr>
        <w:t>En el preu ofert s'entenen inclosos tots els costos directes i indirectes, així com qualsevol tribut que sigui d'aplicació, excepte l'IVA.</w:t>
      </w:r>
    </w:p>
    <w:p w14:paraId="28A46F72" w14:textId="77777777" w:rsidR="00767A94" w:rsidRDefault="00767A94" w:rsidP="00767A94">
      <w:pPr>
        <w:numPr>
          <w:ilvl w:val="0"/>
          <w:numId w:val="1"/>
        </w:numPr>
        <w:jc w:val="both"/>
        <w:rPr>
          <w:sz w:val="22"/>
          <w:szCs w:val="20"/>
        </w:rPr>
      </w:pPr>
      <w:r w:rsidRPr="008E62F3">
        <w:rPr>
          <w:sz w:val="22"/>
          <w:szCs w:val="20"/>
        </w:rPr>
        <w:t>L'empresa es compromet a mantenir aquesta oferta durant el termini establert en el Plec de Clàusules Administratives.</w:t>
      </w:r>
    </w:p>
    <w:p w14:paraId="4754239B" w14:textId="77777777" w:rsidR="00767A94" w:rsidRDefault="00767A94" w:rsidP="00767A94">
      <w:pPr>
        <w:jc w:val="both"/>
        <w:rPr>
          <w:sz w:val="22"/>
          <w:szCs w:val="20"/>
        </w:rPr>
      </w:pPr>
    </w:p>
    <w:p w14:paraId="01E6DE2F" w14:textId="77777777" w:rsidR="00767A94" w:rsidRDefault="00767A94" w:rsidP="00767A94">
      <w:pPr>
        <w:jc w:val="both"/>
        <w:rPr>
          <w:sz w:val="22"/>
          <w:szCs w:val="20"/>
        </w:rPr>
      </w:pPr>
    </w:p>
    <w:p w14:paraId="10E661A2" w14:textId="77777777" w:rsidR="00767A94" w:rsidRDefault="00767A94" w:rsidP="00767A94">
      <w:pPr>
        <w:jc w:val="both"/>
        <w:rPr>
          <w:sz w:val="22"/>
          <w:szCs w:val="20"/>
        </w:rPr>
      </w:pPr>
    </w:p>
    <w:p w14:paraId="713C2BF0" w14:textId="77777777" w:rsidR="00767A94" w:rsidRPr="004A68F7" w:rsidRDefault="00767A94" w:rsidP="00767A94">
      <w:pPr>
        <w:jc w:val="both"/>
        <w:rPr>
          <w:sz w:val="22"/>
          <w:szCs w:val="20"/>
          <w:u w:val="single"/>
        </w:rPr>
      </w:pPr>
      <w:r w:rsidRPr="004A68F7">
        <w:rPr>
          <w:sz w:val="22"/>
          <w:szCs w:val="20"/>
          <w:u w:val="single"/>
        </w:rPr>
        <w:lastRenderedPageBreak/>
        <w:t>2. Immediatesa en la substitució del personal (criteri automàtic, fins a 20 punts):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767A94" w:rsidRPr="00704167" w14:paraId="6AF42DB9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6E8DD9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449AD2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Substitució en termini màxim de 4 hores des del moment en què la persona treballadora avisa que produirà baixa. (20 punts)</w:t>
            </w:r>
          </w:p>
        </w:tc>
      </w:tr>
      <w:tr w:rsidR="00767A94" w:rsidRPr="00704167" w14:paraId="1B408B7E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8AFE54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4BBA8D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Substitució en termini màxim de 8 hores des del moment en què la persona treballadora avisa que produirà baixa. (12 punts)</w:t>
            </w:r>
          </w:p>
        </w:tc>
      </w:tr>
      <w:tr w:rsidR="00767A94" w:rsidRPr="00704167" w14:paraId="0B91E8A8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341334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D16EBB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Substitució en termini superior a 8 hores però inferior a 24 hores. (5 punts)</w:t>
            </w:r>
          </w:p>
        </w:tc>
      </w:tr>
    </w:tbl>
    <w:p w14:paraId="77973E02" w14:textId="77777777" w:rsidR="00767A94" w:rsidRPr="00704167" w:rsidRDefault="00767A94" w:rsidP="00767A94">
      <w:pPr>
        <w:jc w:val="both"/>
        <w:rPr>
          <w:sz w:val="22"/>
          <w:szCs w:val="20"/>
        </w:rPr>
      </w:pPr>
    </w:p>
    <w:p w14:paraId="0032CFC9" w14:textId="77777777" w:rsidR="00767A94" w:rsidRPr="004A68F7" w:rsidRDefault="00767A94" w:rsidP="00767A94">
      <w:pPr>
        <w:jc w:val="both"/>
        <w:rPr>
          <w:sz w:val="22"/>
          <w:szCs w:val="20"/>
          <w:u w:val="single"/>
        </w:rPr>
      </w:pPr>
      <w:r w:rsidRPr="004A68F7">
        <w:rPr>
          <w:sz w:val="22"/>
          <w:szCs w:val="20"/>
          <w:u w:val="single"/>
        </w:rPr>
        <w:t>3. Compromís de millora dels resultats de l'enquesta de satisfacció del personal d'atenció directa (criteri automàtic, fins a 15 punts):</w:t>
      </w:r>
    </w:p>
    <w:p w14:paraId="385A0BA4" w14:textId="77777777" w:rsidR="00767A94" w:rsidRPr="00704167" w:rsidRDefault="00767A94" w:rsidP="00767A94">
      <w:pPr>
        <w:jc w:val="both"/>
        <w:rPr>
          <w:sz w:val="22"/>
          <w:szCs w:val="20"/>
        </w:rPr>
      </w:pP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767A94" w:rsidRPr="00704167" w14:paraId="508126F3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7D6034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E09A02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Compromís d'obtenir una puntuació mitjana superior a 3,5 punts. (5 punts)</w:t>
            </w:r>
          </w:p>
        </w:tc>
      </w:tr>
      <w:tr w:rsidR="00767A94" w:rsidRPr="00704167" w14:paraId="36E98F41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C02B99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552E9A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Compromís d'obtenir una puntuació mitjana superior a 4,0 punts. (10 punts)</w:t>
            </w:r>
          </w:p>
        </w:tc>
      </w:tr>
      <w:tr w:rsidR="00767A94" w:rsidRPr="00704167" w14:paraId="53AF9EF8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298B21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CB34A7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Compromís d'obtenir una puntuació mitjana superior a 4,5 punts. (15 punts)</w:t>
            </w:r>
          </w:p>
        </w:tc>
      </w:tr>
    </w:tbl>
    <w:p w14:paraId="137261B2" w14:textId="77777777" w:rsidR="00767A94" w:rsidRDefault="00767A94" w:rsidP="00767A94">
      <w:pPr>
        <w:jc w:val="both"/>
        <w:rPr>
          <w:sz w:val="22"/>
          <w:szCs w:val="20"/>
        </w:rPr>
      </w:pPr>
    </w:p>
    <w:p w14:paraId="261A95B9" w14:textId="77777777" w:rsidR="00767A94" w:rsidRDefault="00767A94" w:rsidP="00767A94">
      <w:pPr>
        <w:jc w:val="both"/>
        <w:rPr>
          <w:sz w:val="22"/>
          <w:szCs w:val="20"/>
        </w:rPr>
      </w:pPr>
    </w:p>
    <w:p w14:paraId="64EEAC8D" w14:textId="77777777" w:rsidR="00767A94" w:rsidRDefault="00767A94" w:rsidP="00767A94">
      <w:pPr>
        <w:jc w:val="both"/>
        <w:rPr>
          <w:sz w:val="22"/>
          <w:szCs w:val="20"/>
          <w:u w:val="single"/>
        </w:rPr>
      </w:pPr>
      <w:r w:rsidRPr="004A68F7">
        <w:rPr>
          <w:sz w:val="22"/>
          <w:szCs w:val="20"/>
          <w:u w:val="single"/>
        </w:rPr>
        <w:t>4. Disponibilitat de material informàtic (criteri automàtic, fins a 5 punts):</w:t>
      </w:r>
    </w:p>
    <w:p w14:paraId="335E8EF7" w14:textId="77777777" w:rsidR="00767A94" w:rsidRPr="004A68F7" w:rsidRDefault="00767A94" w:rsidP="00767A94">
      <w:pPr>
        <w:jc w:val="both"/>
        <w:rPr>
          <w:sz w:val="22"/>
          <w:szCs w:val="20"/>
          <w:u w:val="single"/>
        </w:rPr>
      </w:pP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767A94" w:rsidRPr="00704167" w14:paraId="2251FF99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9F693B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94CB8E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 xml:space="preserve">Ordinador portàtil amb ports HDMI, connexió </w:t>
            </w:r>
            <w:proofErr w:type="spellStart"/>
            <w:r w:rsidRPr="00704167">
              <w:rPr>
                <w:sz w:val="22"/>
                <w:szCs w:val="20"/>
              </w:rPr>
              <w:t>wifi</w:t>
            </w:r>
            <w:proofErr w:type="spellEnd"/>
            <w:r w:rsidRPr="00704167">
              <w:rPr>
                <w:sz w:val="22"/>
                <w:szCs w:val="20"/>
              </w:rPr>
              <w:t>. (5 punts)</w:t>
            </w:r>
          </w:p>
        </w:tc>
      </w:tr>
      <w:tr w:rsidR="00767A94" w:rsidRPr="00704167" w14:paraId="593B83F8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C7518C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902DD7" w14:textId="77777777" w:rsidR="00767A94" w:rsidRPr="00704167" w:rsidRDefault="00767A94" w:rsidP="00780FA3">
            <w:pPr>
              <w:spacing w:after="40"/>
              <w:jc w:val="both"/>
              <w:rPr>
                <w:sz w:val="22"/>
                <w:szCs w:val="20"/>
              </w:rPr>
            </w:pPr>
            <w:r w:rsidRPr="00704167">
              <w:rPr>
                <w:sz w:val="22"/>
                <w:szCs w:val="20"/>
              </w:rPr>
              <w:t>No s'ofereix material informàtic. (0 punts)</w:t>
            </w:r>
          </w:p>
        </w:tc>
      </w:tr>
    </w:tbl>
    <w:p w14:paraId="5B42AC77" w14:textId="77777777" w:rsidR="00767A94" w:rsidRPr="00704167" w:rsidRDefault="00767A94" w:rsidP="00767A94">
      <w:pPr>
        <w:jc w:val="both"/>
        <w:rPr>
          <w:sz w:val="22"/>
          <w:szCs w:val="20"/>
        </w:rPr>
      </w:pPr>
    </w:p>
    <w:p w14:paraId="27DF363C" w14:textId="77777777" w:rsidR="00767A94" w:rsidRPr="004A4C11" w:rsidRDefault="00767A94" w:rsidP="00767A94">
      <w:pPr>
        <w:jc w:val="both"/>
        <w:rPr>
          <w:i/>
          <w:iCs/>
        </w:rPr>
      </w:pPr>
      <w:r w:rsidRPr="004A4C11">
        <w:rPr>
          <w:i/>
          <w:iCs/>
        </w:rPr>
        <w:t>Signatura electrònica</w:t>
      </w:r>
    </w:p>
    <w:p w14:paraId="7B60803D" w14:textId="3E368B4E" w:rsidR="00FD2987" w:rsidRDefault="00FD2987" w:rsidP="00767A94"/>
    <w:sectPr w:rsidR="00FD29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1FA2" w14:textId="77777777" w:rsidR="007C34A2" w:rsidRDefault="007C34A2" w:rsidP="00767A94">
      <w:pPr>
        <w:spacing w:after="0"/>
      </w:pPr>
      <w:r>
        <w:separator/>
      </w:r>
    </w:p>
  </w:endnote>
  <w:endnote w:type="continuationSeparator" w:id="0">
    <w:p w14:paraId="2E28C0E5" w14:textId="77777777" w:rsidR="007C34A2" w:rsidRDefault="007C34A2" w:rsidP="00767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CCF5F" w14:textId="77777777" w:rsidR="007C34A2" w:rsidRDefault="007C34A2" w:rsidP="00767A94">
      <w:pPr>
        <w:spacing w:after="0"/>
      </w:pPr>
      <w:r>
        <w:separator/>
      </w:r>
    </w:p>
  </w:footnote>
  <w:footnote w:type="continuationSeparator" w:id="0">
    <w:p w14:paraId="22B19002" w14:textId="77777777" w:rsidR="007C34A2" w:rsidRDefault="007C34A2" w:rsidP="00767A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767A94" w14:paraId="75AEE19E" w14:textId="77777777" w:rsidTr="00780FA3">
      <w:tc>
        <w:tcPr>
          <w:tcW w:w="6521" w:type="dxa"/>
        </w:tcPr>
        <w:p w14:paraId="2C644D33" w14:textId="1390C3B5" w:rsidR="00767A94" w:rsidRDefault="00767A94" w:rsidP="00767A94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06314D04" wp14:editId="24094B0C">
                <wp:extent cx="1938020" cy="791845"/>
                <wp:effectExtent l="0" t="0" r="5080" b="8255"/>
                <wp:docPr id="1688442119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1EF26097" w14:textId="77777777" w:rsidR="00767A94" w:rsidRPr="00235C83" w:rsidRDefault="00767A94" w:rsidP="00767A94">
          <w:pPr>
            <w:pStyle w:val="Numpg"/>
            <w:jc w:val="left"/>
            <w:rPr>
              <w:b/>
              <w:bCs/>
            </w:rPr>
          </w:pPr>
        </w:p>
        <w:p w14:paraId="53704A22" w14:textId="77777777" w:rsidR="00767A94" w:rsidRPr="00235C83" w:rsidRDefault="00767A94" w:rsidP="00767A94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15D8ECEB" w14:textId="77777777" w:rsidR="00767A94" w:rsidRDefault="00767A94" w:rsidP="00767A94">
          <w:pPr>
            <w:pStyle w:val="Numpg"/>
            <w:jc w:val="left"/>
          </w:pPr>
          <w:r>
            <w:t>Plaça de l'Ajuntament 6</w:t>
          </w:r>
        </w:p>
        <w:p w14:paraId="3E05C2CC" w14:textId="77777777" w:rsidR="00767A94" w:rsidRDefault="00767A94" w:rsidP="00767A94">
          <w:pPr>
            <w:pStyle w:val="Numpg"/>
            <w:jc w:val="left"/>
          </w:pPr>
          <w:r>
            <w:t>08340 Vilassar de Mar</w:t>
          </w:r>
        </w:p>
        <w:p w14:paraId="7E0ED443" w14:textId="77777777" w:rsidR="00767A94" w:rsidRDefault="00767A94" w:rsidP="00767A94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19F20B79" w14:textId="77777777" w:rsidR="00767A94" w:rsidRDefault="00767A94" w:rsidP="00767A94">
          <w:pPr>
            <w:pStyle w:val="Numpg"/>
            <w:jc w:val="left"/>
          </w:pPr>
        </w:p>
      </w:tc>
    </w:tr>
    <w:bookmarkEnd w:id="1"/>
  </w:tbl>
  <w:p w14:paraId="1BAA421B" w14:textId="77777777" w:rsidR="00767A94" w:rsidRDefault="00767A9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7398A"/>
    <w:multiLevelType w:val="hybridMultilevel"/>
    <w:tmpl w:val="23D4C54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13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54"/>
    <w:rsid w:val="00007296"/>
    <w:rsid w:val="00033501"/>
    <w:rsid w:val="00245554"/>
    <w:rsid w:val="00282A08"/>
    <w:rsid w:val="002F7131"/>
    <w:rsid w:val="003A4A39"/>
    <w:rsid w:val="004B3D14"/>
    <w:rsid w:val="00635AB6"/>
    <w:rsid w:val="0069741D"/>
    <w:rsid w:val="006C6FA6"/>
    <w:rsid w:val="00730077"/>
    <w:rsid w:val="00767A94"/>
    <w:rsid w:val="007C34A2"/>
    <w:rsid w:val="009C3ED0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1723"/>
  <w15:chartTrackingRefBased/>
  <w15:docId w15:val="{17DA9A0D-7C0A-4D3A-91C1-FBC37D3B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A94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245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245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2455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245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2455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245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245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245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245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24555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2455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245554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245554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245554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245554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245554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245554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245554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2455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245554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245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245554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245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245554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245554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245554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2455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245554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245554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767A94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767A94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767A94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767A94"/>
    <w:rPr>
      <w:lang w:val="ca-ES"/>
    </w:rPr>
  </w:style>
  <w:style w:type="paragraph" w:customStyle="1" w:styleId="Numpg">
    <w:name w:val="Num_pàg"/>
    <w:basedOn w:val="Peu"/>
    <w:link w:val="NumpgCar"/>
    <w:uiPriority w:val="15"/>
    <w:qFormat/>
    <w:rsid w:val="00767A94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767A94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767A94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767A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2026-05-19T07:51:00Z</dcterms:created>
  <dcterms:modified xsi:type="dcterms:W3CDTF">2026-05-19T07:52:00Z</dcterms:modified>
</cp:coreProperties>
</file>